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t xml:space="preserve">RECENT TRENDS IN PREVALENCE, MICROBIOLOGY, TREATMENT, AND OUTCOME OF INFECTIVE ENDOCARDITIS IN END-STAGE RENAL DISEASE </w:t>
      </w:r>
    </w:p>
    <w:p w:rsidR="00F96FC0" w:rsidRDefault="00B921ED" w:rsidP="00F96FC0">
      <w:pPr>
        <w:widowControl w:val="0"/>
        <w:autoSpaceDE w:val="0"/>
        <w:autoSpaceDN w:val="0"/>
        <w:adjustRightInd w:val="0"/>
      </w:pPr>
      <w:r w:rsidRPr="002B3EF2">
        <w:rPr>
          <w:b/>
          <w:bCs/>
          <w:u w:val="single"/>
        </w:rPr>
        <w:t>S</w:t>
      </w:r>
      <w:r w:rsidR="002B3EF2" w:rsidRPr="002B3EF2">
        <w:rPr>
          <w:b/>
          <w:bCs/>
          <w:u w:val="single"/>
        </w:rPr>
        <w:t>.</w:t>
      </w:r>
      <w:r w:rsidRPr="002B3EF2">
        <w:rPr>
          <w:b/>
          <w:bCs/>
          <w:u w:val="single"/>
        </w:rPr>
        <w:t xml:space="preserve"> Agrawal</w:t>
      </w:r>
      <w:r w:rsidR="002B3EF2" w:rsidRPr="002B3EF2">
        <w:rPr>
          <w:b/>
          <w:bCs/>
          <w:u w:val="single"/>
          <w:vertAlign w:val="superscript"/>
        </w:rPr>
        <w:t>1</w:t>
      </w:r>
      <w:r>
        <w:t>, N</w:t>
      </w:r>
      <w:r w:rsidR="002B3EF2">
        <w:t>.</w:t>
      </w:r>
      <w:r>
        <w:t xml:space="preserve"> Bhatia</w:t>
      </w:r>
      <w:r w:rsidR="002B3EF2" w:rsidRPr="002B3EF2">
        <w:rPr>
          <w:vertAlign w:val="superscript"/>
        </w:rPr>
        <w:t>2</w:t>
      </w:r>
      <w:r>
        <w:t>,</w:t>
      </w:r>
      <w:r w:rsidR="00F96FC0">
        <w:t xml:space="preserve"> </w:t>
      </w:r>
      <w:r w:rsidR="00F96FC0" w:rsidRPr="002A11C9">
        <w:rPr>
          <w:bCs/>
        </w:rPr>
        <w:t>D. Mohananey</w:t>
      </w:r>
      <w:r w:rsidR="002A11C9" w:rsidRPr="002A11C9">
        <w:rPr>
          <w:bCs/>
          <w:vertAlign w:val="superscript"/>
        </w:rPr>
        <w:t>3</w:t>
      </w:r>
      <w:r>
        <w:t>, A</w:t>
      </w:r>
      <w:r w:rsidR="002B3EF2">
        <w:t>.</w:t>
      </w:r>
      <w:r>
        <w:t xml:space="preserve"> Singh</w:t>
      </w:r>
      <w:r w:rsidR="002B3EF2" w:rsidRPr="002B3EF2">
        <w:rPr>
          <w:vertAlign w:val="superscript"/>
        </w:rPr>
        <w:t>1</w:t>
      </w:r>
      <w:r>
        <w:t>, A</w:t>
      </w:r>
      <w:r w:rsidR="002B3EF2">
        <w:t>.</w:t>
      </w:r>
      <w:r>
        <w:t xml:space="preserve"> Sinha</w:t>
      </w:r>
      <w:r w:rsidR="002B3EF2" w:rsidRPr="002B3EF2">
        <w:rPr>
          <w:vertAlign w:val="superscript"/>
        </w:rPr>
        <w:t>1</w:t>
      </w:r>
      <w:r>
        <w:t>, A</w:t>
      </w:r>
      <w:r w:rsidR="002B3EF2">
        <w:t>.</w:t>
      </w:r>
      <w:r>
        <w:t xml:space="preserve"> Abichandani</w:t>
      </w:r>
      <w:r w:rsidR="002B3EF2" w:rsidRPr="002B3EF2">
        <w:rPr>
          <w:vertAlign w:val="superscript"/>
        </w:rPr>
        <w:t>1</w:t>
      </w:r>
      <w:r>
        <w:t xml:space="preserve">, </w:t>
      </w:r>
    </w:p>
    <w:p w:rsidR="00B921ED" w:rsidRDefault="00F96FC0" w:rsidP="00F96FC0">
      <w:pPr>
        <w:widowControl w:val="0"/>
        <w:autoSpaceDE w:val="0"/>
        <w:autoSpaceDN w:val="0"/>
        <w:adjustRightInd w:val="0"/>
      </w:pPr>
      <w:r>
        <w:t>M. Fegley</w:t>
      </w:r>
      <w:r w:rsidRPr="002B3EF2">
        <w:rPr>
          <w:vertAlign w:val="superscript"/>
        </w:rPr>
        <w:t>1</w:t>
      </w:r>
      <w:r w:rsidRPr="00F96FC0">
        <w:t xml:space="preserve">, </w:t>
      </w:r>
      <w:r w:rsidR="00B921ED" w:rsidRPr="002A11C9">
        <w:t>A</w:t>
      </w:r>
      <w:r w:rsidR="002B3EF2" w:rsidRPr="002A11C9">
        <w:t>.</w:t>
      </w:r>
      <w:r w:rsidR="00B921ED" w:rsidRPr="002A11C9">
        <w:t xml:space="preserve"> Quddus</w:t>
      </w:r>
      <w:r w:rsidR="002B3EF2" w:rsidRPr="002A11C9">
        <w:rPr>
          <w:vertAlign w:val="superscript"/>
        </w:rPr>
        <w:t>1</w:t>
      </w:r>
      <w:r w:rsidR="00B921ED">
        <w:t>, S</w:t>
      </w:r>
      <w:r w:rsidR="002B3EF2">
        <w:t>.</w:t>
      </w:r>
      <w:r w:rsidR="00B921ED">
        <w:t xml:space="preserve"> Nanda</w:t>
      </w:r>
      <w:r w:rsidR="002B3EF2" w:rsidRPr="002B3EF2">
        <w:rPr>
          <w:vertAlign w:val="superscript"/>
        </w:rPr>
        <w:t>1</w:t>
      </w:r>
      <w:r w:rsidR="00B921ED">
        <w:t>, J</w:t>
      </w:r>
      <w:r w:rsidR="002B3EF2">
        <w:t>.</w:t>
      </w:r>
      <w:r w:rsidR="00B921ED">
        <w:t xml:space="preserve"> Shirani</w:t>
      </w:r>
      <w:r w:rsidR="002B3EF2" w:rsidRPr="002B3EF2">
        <w:rPr>
          <w:vertAlign w:val="superscript"/>
        </w:rPr>
        <w:t>1</w:t>
      </w:r>
    </w:p>
    <w:p w:rsidR="002B3EF2" w:rsidRDefault="002B3EF2" w:rsidP="002B3EF2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1. </w:t>
      </w:r>
      <w:r w:rsidR="00B921ED">
        <w:rPr>
          <w:color w:val="000000"/>
        </w:rPr>
        <w:t>St Luke's University Health Network, Bethlehem, PA, USA</w:t>
      </w:r>
    </w:p>
    <w:p w:rsidR="00B921ED" w:rsidRDefault="002B3EF2" w:rsidP="002B3EF2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 xml:space="preserve">2. </w:t>
      </w:r>
      <w:r w:rsidR="00B921ED">
        <w:rPr>
          <w:color w:val="000000"/>
        </w:rPr>
        <w:t xml:space="preserve">Vanderbilt </w:t>
      </w:r>
      <w:r>
        <w:rPr>
          <w:color w:val="000000"/>
        </w:rPr>
        <w:t>University</w:t>
      </w:r>
      <w:r w:rsidR="00B921ED">
        <w:rPr>
          <w:color w:val="000000"/>
        </w:rPr>
        <w:t>, Nashville, TN, USA</w:t>
      </w:r>
    </w:p>
    <w:p w:rsidR="00B921ED" w:rsidRDefault="002A11C9">
      <w:pPr>
        <w:widowControl w:val="0"/>
        <w:autoSpaceDE w:val="0"/>
        <w:autoSpaceDN w:val="0"/>
        <w:adjustRightInd w:val="0"/>
      </w:pPr>
      <w:r>
        <w:t>3. John H. Stroger Jr. Hospital of Cook County, Chicago, IL, USA</w:t>
      </w:r>
    </w:p>
    <w:p w:rsidR="000935DB" w:rsidRDefault="000935DB" w:rsidP="000935DB">
      <w:pPr>
        <w:jc w:val="both"/>
      </w:pPr>
      <w:r w:rsidRPr="000935DB">
        <w:rPr>
          <w:i/>
          <w:iCs/>
        </w:rPr>
        <w:t>Background:</w:t>
      </w:r>
      <w:r>
        <w:rPr>
          <w:b/>
          <w:bCs/>
        </w:rPr>
        <w:t xml:space="preserve"> </w:t>
      </w:r>
      <w:r w:rsidRPr="00C47458">
        <w:t xml:space="preserve"> Infective endocarditis (IE) may complicate clinical course in end-stage renal disease (ESRD) patients, however data from large studies are lacking. This study examined contemporary trends of hospitalization rates, microbiology, and outcomes of IE in patients with ESRD. </w:t>
      </w:r>
    </w:p>
    <w:p w:rsidR="000935DB" w:rsidRDefault="000935DB" w:rsidP="000935DB">
      <w:pPr>
        <w:jc w:val="both"/>
        <w:rPr>
          <w:bCs/>
        </w:rPr>
      </w:pPr>
      <w:r w:rsidRPr="000935DB">
        <w:rPr>
          <w:i/>
          <w:iCs/>
        </w:rPr>
        <w:t>Methods:</w:t>
      </w:r>
      <w:r w:rsidRPr="00C47458">
        <w:rPr>
          <w:b/>
          <w:bCs/>
        </w:rPr>
        <w:t xml:space="preserve"> </w:t>
      </w:r>
      <w:r w:rsidRPr="00C47458">
        <w:rPr>
          <w:bCs/>
        </w:rPr>
        <w:t>We queried the Nationwide Inpatient Sample database for years 2006 through 2011 to identify ESRD patients admitted with a primary diagnosis of IE.</w:t>
      </w:r>
      <w:r>
        <w:rPr>
          <w:bCs/>
        </w:rPr>
        <w:t xml:space="preserve"> </w:t>
      </w:r>
    </w:p>
    <w:p w:rsidR="000935DB" w:rsidRPr="00C47458" w:rsidRDefault="000935DB" w:rsidP="000935DB">
      <w:pPr>
        <w:jc w:val="both"/>
      </w:pPr>
      <w:r w:rsidRPr="000935DB">
        <w:rPr>
          <w:i/>
          <w:iCs/>
        </w:rPr>
        <w:t>Results:</w:t>
      </w:r>
      <w:r w:rsidRPr="00C47458">
        <w:t xml:space="preserve"> A total of 44,822 IE hospitalizations in ESRD patients were identified with a significant increase in annual rates of admission during </w:t>
      </w:r>
      <w:r>
        <w:t>the study period</w:t>
      </w:r>
      <w:r w:rsidRPr="00C47458">
        <w:t xml:space="preserve"> </w:t>
      </w:r>
      <w:r>
        <w:t>(</w:t>
      </w:r>
      <w:r w:rsidRPr="00C47458">
        <w:t>Table</w:t>
      </w:r>
      <w:r>
        <w:t>)</w:t>
      </w:r>
      <w:r w:rsidRPr="00C47458">
        <w:t xml:space="preserve">. </w:t>
      </w:r>
      <w:r>
        <w:t xml:space="preserve">Mean age </w:t>
      </w:r>
      <w:r w:rsidRPr="00C47458">
        <w:t xml:space="preserve">was 59±15 years, and patients were predominantly male (53%) and white (44%). </w:t>
      </w:r>
      <w:r>
        <w:rPr>
          <w:iCs/>
        </w:rPr>
        <w:t>S</w:t>
      </w:r>
      <w:r w:rsidRPr="00C47458">
        <w:rPr>
          <w:iCs/>
        </w:rPr>
        <w:t>taphylococcal</w:t>
      </w:r>
      <w:r>
        <w:rPr>
          <w:iCs/>
        </w:rPr>
        <w:t>,</w:t>
      </w:r>
      <w:r w:rsidRPr="00C47458">
        <w:rPr>
          <w:iCs/>
        </w:rPr>
        <w:t xml:space="preserve"> </w:t>
      </w:r>
      <w:r>
        <w:rPr>
          <w:iCs/>
        </w:rPr>
        <w:t>E</w:t>
      </w:r>
      <w:r w:rsidRPr="00C47458">
        <w:rPr>
          <w:iCs/>
        </w:rPr>
        <w:t xml:space="preserve">nterococcal, fungal, and </w:t>
      </w:r>
      <w:r>
        <w:rPr>
          <w:iCs/>
        </w:rPr>
        <w:t>GNB</w:t>
      </w:r>
      <w:r w:rsidRPr="00C47458">
        <w:rPr>
          <w:iCs/>
        </w:rPr>
        <w:t xml:space="preserve"> IE </w:t>
      </w:r>
      <w:r>
        <w:rPr>
          <w:iCs/>
        </w:rPr>
        <w:t xml:space="preserve">increased </w:t>
      </w:r>
      <w:r w:rsidRPr="00C47458">
        <w:rPr>
          <w:iCs/>
        </w:rPr>
        <w:t xml:space="preserve">while rates of Streptococcal IE remained unchanged (Table). </w:t>
      </w:r>
      <w:r w:rsidRPr="00C47458">
        <w:t xml:space="preserve">In-hospital mortality declined from 19.4% in 2006 to 15.8% in 2011 (relative change -18.6%; p &lt;0.001). Rates of valve surgery did not change significantly during the study period (7.7% in 2006 and 7.6% in 2011; p = 0.58). </w:t>
      </w:r>
      <w:r w:rsidRPr="00C47458">
        <w:rPr>
          <w:i/>
        </w:rPr>
        <w:t xml:space="preserve">Enterococcal </w:t>
      </w:r>
      <w:r w:rsidRPr="00C47458">
        <w:t>(p=0.02)</w:t>
      </w:r>
      <w:r w:rsidRPr="00C47458">
        <w:rPr>
          <w:i/>
        </w:rPr>
        <w:t xml:space="preserve"> </w:t>
      </w:r>
      <w:r w:rsidRPr="00C47458">
        <w:t>and fungal (p&lt;0.001) IE were more likely whereas Staphylococcal aureus and gram negative (p&lt;0.001 for both) IE were less likely to need valve surgery.</w:t>
      </w:r>
    </w:p>
    <w:p w:rsidR="000935DB" w:rsidRPr="00C47458" w:rsidRDefault="000935DB" w:rsidP="000935DB">
      <w:pPr>
        <w:jc w:val="both"/>
      </w:pPr>
      <w:r w:rsidRPr="000935DB">
        <w:rPr>
          <w:i/>
          <w:iCs/>
        </w:rPr>
        <w:t>Conclusion</w:t>
      </w:r>
      <w:r>
        <w:rPr>
          <w:b/>
          <w:bCs/>
        </w:rPr>
        <w:t>:</w:t>
      </w:r>
      <w:r>
        <w:t xml:space="preserve"> </w:t>
      </w:r>
      <w:r w:rsidRPr="00C47458">
        <w:t xml:space="preserve">Clinical profile, microbiology and treatment of IE in </w:t>
      </w:r>
      <w:r>
        <w:t>ESRD</w:t>
      </w:r>
      <w:r w:rsidRPr="00C47458">
        <w:t xml:space="preserve"> patients have changed significantly in recent years.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2B3EF2" w:rsidRDefault="002B3EF2" w:rsidP="002B3EF2">
      <w:pPr>
        <w:jc w:val="both"/>
        <w:rPr>
          <w:rFonts w:ascii="Lucida Sans Unicode" w:hAnsi="Lucida Sans Unicode" w:cs="Lucida Sans Unicode"/>
          <w:sz w:val="16"/>
          <w:szCs w:val="16"/>
        </w:rPr>
      </w:pPr>
    </w:p>
    <w:p w:rsidR="002B3EF2" w:rsidRPr="00DF5CDB" w:rsidRDefault="002B3EF2" w:rsidP="002B3EF2">
      <w:pPr>
        <w:jc w:val="both"/>
        <w:rPr>
          <w:rFonts w:asciiTheme="majorBidi" w:hAnsiTheme="majorBidi" w:cstheme="majorBidi"/>
          <w:sz w:val="16"/>
          <w:szCs w:val="16"/>
        </w:rPr>
      </w:pPr>
      <w:r w:rsidRPr="00DF5CDB">
        <w:rPr>
          <w:rFonts w:asciiTheme="majorBidi" w:hAnsiTheme="majorBidi" w:cstheme="majorBidi"/>
          <w:sz w:val="16"/>
          <w:szCs w:val="16"/>
        </w:rPr>
        <w:t xml:space="preserve">Table </w:t>
      </w:r>
      <w:r>
        <w:rPr>
          <w:rFonts w:asciiTheme="majorBidi" w:hAnsiTheme="majorBidi" w:cstheme="majorBidi"/>
          <w:sz w:val="16"/>
          <w:szCs w:val="16"/>
        </w:rPr>
        <w:t>-</w:t>
      </w:r>
      <w:r w:rsidRPr="00DF5CDB">
        <w:rPr>
          <w:rFonts w:asciiTheme="majorBidi" w:hAnsiTheme="majorBidi" w:cstheme="majorBidi"/>
          <w:sz w:val="16"/>
          <w:szCs w:val="16"/>
        </w:rPr>
        <w:t xml:space="preserve"> Incidence of </w:t>
      </w:r>
      <w:r>
        <w:rPr>
          <w:rFonts w:asciiTheme="majorBidi" w:hAnsiTheme="majorBidi" w:cstheme="majorBidi"/>
          <w:sz w:val="16"/>
          <w:szCs w:val="16"/>
        </w:rPr>
        <w:t>infective endocarditis</w:t>
      </w:r>
      <w:r w:rsidRPr="00DF5CDB">
        <w:rPr>
          <w:rFonts w:asciiTheme="majorBidi" w:hAnsiTheme="majorBidi" w:cstheme="majorBidi"/>
          <w:sz w:val="16"/>
          <w:szCs w:val="16"/>
        </w:rPr>
        <w:t>, microbiology, and valve replacement from 2006- 2011</w:t>
      </w:r>
    </w:p>
    <w:tbl>
      <w:tblPr>
        <w:tblStyle w:val="TableGrid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708"/>
        <w:gridCol w:w="763"/>
        <w:gridCol w:w="826"/>
        <w:gridCol w:w="874"/>
        <w:gridCol w:w="851"/>
        <w:gridCol w:w="825"/>
        <w:gridCol w:w="1130"/>
        <w:gridCol w:w="1021"/>
        <w:gridCol w:w="656"/>
        <w:gridCol w:w="709"/>
      </w:tblGrid>
      <w:tr w:rsidR="002B3EF2" w:rsidRPr="00262661" w:rsidTr="000935DB">
        <w:trPr>
          <w:trHeight w:val="91"/>
        </w:trPr>
        <w:tc>
          <w:tcPr>
            <w:tcW w:w="710" w:type="dxa"/>
            <w:vMerge w:val="restart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262661">
              <w:rPr>
                <w:rFonts w:ascii="Lucida Sans Unicode" w:hAnsi="Lucida Sans Unicode" w:cs="Lucida Sans Unicode"/>
                <w:sz w:val="12"/>
                <w:szCs w:val="12"/>
              </w:rPr>
              <w:t>Year</w:t>
            </w:r>
          </w:p>
        </w:tc>
        <w:tc>
          <w:tcPr>
            <w:tcW w:w="708" w:type="dxa"/>
            <w:vMerge w:val="restart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262661">
              <w:rPr>
                <w:rFonts w:ascii="Lucida Sans Unicode" w:hAnsi="Lucida Sans Unicode" w:cs="Lucida Sans Unicode"/>
                <w:sz w:val="12"/>
                <w:szCs w:val="12"/>
              </w:rPr>
              <w:t>Number of admissions</w:t>
            </w:r>
          </w:p>
        </w:tc>
        <w:tc>
          <w:tcPr>
            <w:tcW w:w="763" w:type="dxa"/>
            <w:vMerge w:val="restart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262661">
              <w:rPr>
                <w:rFonts w:ascii="Lucida Sans Unicode" w:hAnsi="Lucida Sans Unicode" w:cs="Lucida Sans Unicode"/>
                <w:sz w:val="12"/>
                <w:szCs w:val="12"/>
              </w:rPr>
              <w:t>IE per 1000 U.S. ESRD patients</w:t>
            </w:r>
          </w:p>
        </w:tc>
        <w:tc>
          <w:tcPr>
            <w:tcW w:w="826" w:type="dxa"/>
            <w:vMerge w:val="restart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>
              <w:rPr>
                <w:rFonts w:ascii="Lucida Sans Unicode" w:hAnsi="Lucida Sans Unicode" w:cs="Lucida Sans Unicode"/>
                <w:sz w:val="12"/>
                <w:szCs w:val="12"/>
              </w:rPr>
              <w:t>In-hospital Mortality (%)</w:t>
            </w:r>
          </w:p>
        </w:tc>
        <w:tc>
          <w:tcPr>
            <w:tcW w:w="874" w:type="dxa"/>
            <w:vMerge w:val="restart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262661">
              <w:rPr>
                <w:rFonts w:ascii="Lucida Sans Unicode" w:hAnsi="Lucida Sans Unicode" w:cs="Lucida Sans Unicode"/>
                <w:sz w:val="12"/>
                <w:szCs w:val="12"/>
              </w:rPr>
              <w:t>Valve replacement surgery per 1000 IE admissions</w:t>
            </w:r>
          </w:p>
        </w:tc>
        <w:tc>
          <w:tcPr>
            <w:tcW w:w="5192" w:type="dxa"/>
            <w:gridSpan w:val="6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262661">
              <w:rPr>
                <w:rFonts w:ascii="Lucida Sans Unicode" w:hAnsi="Lucida Sans Unicode" w:cs="Lucida Sans Unicode"/>
                <w:sz w:val="12"/>
                <w:szCs w:val="12"/>
              </w:rPr>
              <w:t>% Pathogen</w:t>
            </w:r>
          </w:p>
        </w:tc>
      </w:tr>
      <w:tr w:rsidR="002B3EF2" w:rsidRPr="00262661" w:rsidTr="000935DB">
        <w:trPr>
          <w:trHeight w:val="51"/>
        </w:trPr>
        <w:tc>
          <w:tcPr>
            <w:tcW w:w="710" w:type="dxa"/>
            <w:vMerge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</w:p>
        </w:tc>
        <w:tc>
          <w:tcPr>
            <w:tcW w:w="763" w:type="dxa"/>
            <w:vMerge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</w:p>
        </w:tc>
        <w:tc>
          <w:tcPr>
            <w:tcW w:w="826" w:type="dxa"/>
            <w:vMerge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</w:p>
        </w:tc>
        <w:tc>
          <w:tcPr>
            <w:tcW w:w="874" w:type="dxa"/>
            <w:vMerge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</w:p>
        </w:tc>
        <w:tc>
          <w:tcPr>
            <w:tcW w:w="851" w:type="dxa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262661">
              <w:rPr>
                <w:rFonts w:ascii="Lucida Sans Unicode" w:hAnsi="Lucida Sans Unicode" w:cs="Lucida Sans Unicode"/>
                <w:sz w:val="12"/>
                <w:szCs w:val="12"/>
              </w:rPr>
              <w:t>Staph aureus</w:t>
            </w:r>
          </w:p>
        </w:tc>
        <w:tc>
          <w:tcPr>
            <w:tcW w:w="825" w:type="dxa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262661">
              <w:rPr>
                <w:rFonts w:ascii="Lucida Sans Unicode" w:hAnsi="Lucida Sans Unicode" w:cs="Lucida Sans Unicode"/>
                <w:sz w:val="12"/>
                <w:szCs w:val="12"/>
              </w:rPr>
              <w:t>Non-aureus Staph</w:t>
            </w:r>
          </w:p>
        </w:tc>
        <w:tc>
          <w:tcPr>
            <w:tcW w:w="1130" w:type="dxa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262661">
              <w:rPr>
                <w:rFonts w:ascii="Lucida Sans Unicode" w:hAnsi="Lucida Sans Unicode" w:cs="Lucida Sans Unicode"/>
                <w:sz w:val="12"/>
                <w:szCs w:val="12"/>
              </w:rPr>
              <w:t>Streptococcus</w:t>
            </w:r>
          </w:p>
        </w:tc>
        <w:tc>
          <w:tcPr>
            <w:tcW w:w="1021" w:type="dxa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262661">
              <w:rPr>
                <w:rFonts w:ascii="Lucida Sans Unicode" w:hAnsi="Lucida Sans Unicode" w:cs="Lucida Sans Unicode"/>
                <w:sz w:val="12"/>
                <w:szCs w:val="12"/>
              </w:rPr>
              <w:t>Enterococcus</w:t>
            </w:r>
          </w:p>
        </w:tc>
        <w:tc>
          <w:tcPr>
            <w:tcW w:w="656" w:type="dxa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>
              <w:rPr>
                <w:rFonts w:ascii="Lucida Sans Unicode" w:hAnsi="Lucida Sans Unicode" w:cs="Lucida Sans Unicode"/>
                <w:sz w:val="12"/>
                <w:szCs w:val="12"/>
              </w:rPr>
              <w:t>GNB</w:t>
            </w:r>
          </w:p>
        </w:tc>
        <w:tc>
          <w:tcPr>
            <w:tcW w:w="709" w:type="dxa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262661">
              <w:rPr>
                <w:rFonts w:ascii="Lucida Sans Unicode" w:hAnsi="Lucida Sans Unicode" w:cs="Lucida Sans Unicode"/>
                <w:sz w:val="12"/>
                <w:szCs w:val="12"/>
              </w:rPr>
              <w:t>Fungus</w:t>
            </w:r>
          </w:p>
        </w:tc>
      </w:tr>
      <w:tr w:rsidR="002B3EF2" w:rsidRPr="00262661" w:rsidTr="000935DB">
        <w:trPr>
          <w:trHeight w:val="51"/>
        </w:trPr>
        <w:tc>
          <w:tcPr>
            <w:tcW w:w="710" w:type="dxa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262661">
              <w:rPr>
                <w:rFonts w:ascii="Lucida Sans Unicode" w:hAnsi="Lucida Sans Unicode" w:cs="Lucida Sans Unicode"/>
                <w:sz w:val="12"/>
                <w:szCs w:val="12"/>
              </w:rPr>
              <w:t>2006</w:t>
            </w:r>
          </w:p>
        </w:tc>
        <w:tc>
          <w:tcPr>
            <w:tcW w:w="708" w:type="dxa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262661">
              <w:rPr>
                <w:rFonts w:ascii="Lucida Sans Unicode" w:hAnsi="Lucida Sans Unicode" w:cs="Lucida Sans Unicode"/>
                <w:sz w:val="12"/>
                <w:szCs w:val="12"/>
              </w:rPr>
              <w:t>6239</w:t>
            </w:r>
          </w:p>
        </w:tc>
        <w:tc>
          <w:tcPr>
            <w:tcW w:w="763" w:type="dxa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262661">
              <w:rPr>
                <w:rFonts w:ascii="Lucida Sans Unicode" w:hAnsi="Lucida Sans Unicode" w:cs="Lucida Sans Unicode"/>
                <w:sz w:val="12"/>
                <w:szCs w:val="12"/>
              </w:rPr>
              <w:t>17.5</w:t>
            </w:r>
          </w:p>
        </w:tc>
        <w:tc>
          <w:tcPr>
            <w:tcW w:w="826" w:type="dxa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>
              <w:rPr>
                <w:rFonts w:ascii="Lucida Sans Unicode" w:hAnsi="Lucida Sans Unicode" w:cs="Lucida Sans Unicode"/>
                <w:sz w:val="12"/>
                <w:szCs w:val="12"/>
              </w:rPr>
              <w:t>19.4</w:t>
            </w:r>
          </w:p>
        </w:tc>
        <w:tc>
          <w:tcPr>
            <w:tcW w:w="874" w:type="dxa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262661">
              <w:rPr>
                <w:rFonts w:ascii="Lucida Sans Unicode" w:hAnsi="Lucida Sans Unicode" w:cs="Lucida Sans Unicode"/>
                <w:sz w:val="12"/>
                <w:szCs w:val="12"/>
              </w:rPr>
              <w:t>77</w:t>
            </w:r>
          </w:p>
        </w:tc>
        <w:tc>
          <w:tcPr>
            <w:tcW w:w="851" w:type="dxa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262661">
              <w:rPr>
                <w:rFonts w:ascii="Lucida Sans Unicode" w:hAnsi="Lucida Sans Unicode" w:cs="Lucida Sans Unicode"/>
                <w:sz w:val="12"/>
                <w:szCs w:val="12"/>
              </w:rPr>
              <w:t>37.1</w:t>
            </w:r>
          </w:p>
        </w:tc>
        <w:tc>
          <w:tcPr>
            <w:tcW w:w="825" w:type="dxa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262661">
              <w:rPr>
                <w:rFonts w:ascii="Lucida Sans Unicode" w:hAnsi="Lucida Sans Unicode" w:cs="Lucida Sans Unicode"/>
                <w:sz w:val="12"/>
                <w:szCs w:val="12"/>
              </w:rPr>
              <w:t>9.4</w:t>
            </w:r>
          </w:p>
        </w:tc>
        <w:tc>
          <w:tcPr>
            <w:tcW w:w="1130" w:type="dxa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262661">
              <w:rPr>
                <w:rFonts w:ascii="Lucida Sans Unicode" w:hAnsi="Lucida Sans Unicode" w:cs="Lucida Sans Unicode"/>
                <w:sz w:val="12"/>
                <w:szCs w:val="12"/>
              </w:rPr>
              <w:t>8.8</w:t>
            </w:r>
          </w:p>
        </w:tc>
        <w:tc>
          <w:tcPr>
            <w:tcW w:w="1021" w:type="dxa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262661">
              <w:rPr>
                <w:rFonts w:ascii="Lucida Sans Unicode" w:hAnsi="Lucida Sans Unicode" w:cs="Lucida Sans Unicode"/>
                <w:sz w:val="12"/>
                <w:szCs w:val="12"/>
              </w:rPr>
              <w:t>4.9</w:t>
            </w:r>
          </w:p>
        </w:tc>
        <w:tc>
          <w:tcPr>
            <w:tcW w:w="656" w:type="dxa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262661">
              <w:rPr>
                <w:rFonts w:ascii="Lucida Sans Unicode" w:hAnsi="Lucida Sans Unicode" w:cs="Lucida Sans Unicode"/>
                <w:sz w:val="12"/>
                <w:szCs w:val="12"/>
              </w:rPr>
              <w:t>6.4</w:t>
            </w:r>
          </w:p>
        </w:tc>
        <w:tc>
          <w:tcPr>
            <w:tcW w:w="709" w:type="dxa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262661">
              <w:rPr>
                <w:rFonts w:ascii="Lucida Sans Unicode" w:hAnsi="Lucida Sans Unicode" w:cs="Lucida Sans Unicode"/>
                <w:sz w:val="12"/>
                <w:szCs w:val="12"/>
              </w:rPr>
              <w:t>0.2</w:t>
            </w:r>
          </w:p>
        </w:tc>
      </w:tr>
      <w:tr w:rsidR="002B3EF2" w:rsidRPr="00262661" w:rsidTr="000935DB">
        <w:trPr>
          <w:trHeight w:val="51"/>
        </w:trPr>
        <w:tc>
          <w:tcPr>
            <w:tcW w:w="710" w:type="dxa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262661">
              <w:rPr>
                <w:rFonts w:ascii="Lucida Sans Unicode" w:hAnsi="Lucida Sans Unicode" w:cs="Lucida Sans Unicode"/>
                <w:sz w:val="12"/>
                <w:szCs w:val="12"/>
              </w:rPr>
              <w:t>2007</w:t>
            </w:r>
          </w:p>
        </w:tc>
        <w:tc>
          <w:tcPr>
            <w:tcW w:w="708" w:type="dxa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262661">
              <w:rPr>
                <w:rFonts w:ascii="Lucida Sans Unicode" w:hAnsi="Lucida Sans Unicode" w:cs="Lucida Sans Unicode"/>
                <w:sz w:val="12"/>
                <w:szCs w:val="12"/>
              </w:rPr>
              <w:t>6011</w:t>
            </w:r>
          </w:p>
        </w:tc>
        <w:tc>
          <w:tcPr>
            <w:tcW w:w="763" w:type="dxa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262661">
              <w:rPr>
                <w:rFonts w:ascii="Lucida Sans Unicode" w:hAnsi="Lucida Sans Unicode" w:cs="Lucida Sans Unicode"/>
                <w:sz w:val="12"/>
                <w:szCs w:val="12"/>
              </w:rPr>
              <w:t>16.3</w:t>
            </w:r>
          </w:p>
        </w:tc>
        <w:tc>
          <w:tcPr>
            <w:tcW w:w="826" w:type="dxa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>
              <w:rPr>
                <w:rFonts w:ascii="Lucida Sans Unicode" w:hAnsi="Lucida Sans Unicode" w:cs="Lucida Sans Unicode"/>
                <w:sz w:val="12"/>
                <w:szCs w:val="12"/>
              </w:rPr>
              <w:t>16.4</w:t>
            </w:r>
          </w:p>
        </w:tc>
        <w:tc>
          <w:tcPr>
            <w:tcW w:w="874" w:type="dxa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262661">
              <w:rPr>
                <w:rFonts w:ascii="Lucida Sans Unicode" w:hAnsi="Lucida Sans Unicode" w:cs="Lucida Sans Unicode"/>
                <w:sz w:val="12"/>
                <w:szCs w:val="12"/>
              </w:rPr>
              <w:t>74</w:t>
            </w:r>
          </w:p>
        </w:tc>
        <w:tc>
          <w:tcPr>
            <w:tcW w:w="851" w:type="dxa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262661">
              <w:rPr>
                <w:rFonts w:ascii="Lucida Sans Unicode" w:hAnsi="Lucida Sans Unicode" w:cs="Lucida Sans Unicode"/>
                <w:sz w:val="12"/>
                <w:szCs w:val="12"/>
              </w:rPr>
              <w:t>37.8</w:t>
            </w:r>
          </w:p>
        </w:tc>
        <w:tc>
          <w:tcPr>
            <w:tcW w:w="825" w:type="dxa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262661">
              <w:rPr>
                <w:rFonts w:ascii="Lucida Sans Unicode" w:hAnsi="Lucida Sans Unicode" w:cs="Lucida Sans Unicode"/>
                <w:sz w:val="12"/>
                <w:szCs w:val="12"/>
              </w:rPr>
              <w:t>9.6</w:t>
            </w:r>
          </w:p>
        </w:tc>
        <w:tc>
          <w:tcPr>
            <w:tcW w:w="1130" w:type="dxa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262661">
              <w:rPr>
                <w:rFonts w:ascii="Lucida Sans Unicode" w:hAnsi="Lucida Sans Unicode" w:cs="Lucida Sans Unicode"/>
                <w:sz w:val="12"/>
                <w:szCs w:val="12"/>
              </w:rPr>
              <w:t>7.7</w:t>
            </w:r>
          </w:p>
        </w:tc>
        <w:tc>
          <w:tcPr>
            <w:tcW w:w="1021" w:type="dxa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262661">
              <w:rPr>
                <w:rFonts w:ascii="Lucida Sans Unicode" w:hAnsi="Lucida Sans Unicode" w:cs="Lucida Sans Unicode"/>
                <w:sz w:val="12"/>
                <w:szCs w:val="12"/>
              </w:rPr>
              <w:t>5.7</w:t>
            </w:r>
          </w:p>
        </w:tc>
        <w:tc>
          <w:tcPr>
            <w:tcW w:w="656" w:type="dxa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262661">
              <w:rPr>
                <w:rFonts w:ascii="Lucida Sans Unicode" w:hAnsi="Lucida Sans Unicode" w:cs="Lucida Sans Unicode"/>
                <w:sz w:val="12"/>
                <w:szCs w:val="12"/>
              </w:rPr>
              <w:t>4.8</w:t>
            </w:r>
          </w:p>
        </w:tc>
        <w:tc>
          <w:tcPr>
            <w:tcW w:w="709" w:type="dxa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262661">
              <w:rPr>
                <w:rFonts w:ascii="Lucida Sans Unicode" w:hAnsi="Lucida Sans Unicode" w:cs="Lucida Sans Unicode"/>
                <w:sz w:val="12"/>
                <w:szCs w:val="12"/>
              </w:rPr>
              <w:t>0.1</w:t>
            </w:r>
          </w:p>
        </w:tc>
      </w:tr>
      <w:tr w:rsidR="002B3EF2" w:rsidRPr="00262661" w:rsidTr="000935DB">
        <w:trPr>
          <w:trHeight w:val="63"/>
        </w:trPr>
        <w:tc>
          <w:tcPr>
            <w:tcW w:w="710" w:type="dxa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262661">
              <w:rPr>
                <w:rFonts w:ascii="Lucida Sans Unicode" w:hAnsi="Lucida Sans Unicode" w:cs="Lucida Sans Unicode"/>
                <w:sz w:val="12"/>
                <w:szCs w:val="12"/>
              </w:rPr>
              <w:t>2008</w:t>
            </w:r>
          </w:p>
        </w:tc>
        <w:tc>
          <w:tcPr>
            <w:tcW w:w="708" w:type="dxa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262661">
              <w:rPr>
                <w:rFonts w:ascii="Lucida Sans Unicode" w:hAnsi="Lucida Sans Unicode" w:cs="Lucida Sans Unicode"/>
                <w:sz w:val="12"/>
                <w:szCs w:val="12"/>
              </w:rPr>
              <w:t>7067</w:t>
            </w:r>
          </w:p>
        </w:tc>
        <w:tc>
          <w:tcPr>
            <w:tcW w:w="763" w:type="dxa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262661">
              <w:rPr>
                <w:rFonts w:ascii="Lucida Sans Unicode" w:hAnsi="Lucida Sans Unicode" w:cs="Lucida Sans Unicode"/>
                <w:sz w:val="12"/>
                <w:szCs w:val="12"/>
              </w:rPr>
              <w:t>18.4</w:t>
            </w:r>
          </w:p>
        </w:tc>
        <w:tc>
          <w:tcPr>
            <w:tcW w:w="826" w:type="dxa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>
              <w:rPr>
                <w:rFonts w:ascii="Lucida Sans Unicode" w:hAnsi="Lucida Sans Unicode" w:cs="Lucida Sans Unicode"/>
                <w:sz w:val="12"/>
                <w:szCs w:val="12"/>
              </w:rPr>
              <w:t>18.1</w:t>
            </w:r>
          </w:p>
        </w:tc>
        <w:tc>
          <w:tcPr>
            <w:tcW w:w="874" w:type="dxa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262661">
              <w:rPr>
                <w:rFonts w:ascii="Lucida Sans Unicode" w:hAnsi="Lucida Sans Unicode" w:cs="Lucida Sans Unicode"/>
                <w:sz w:val="12"/>
                <w:szCs w:val="12"/>
              </w:rPr>
              <w:t>65</w:t>
            </w:r>
          </w:p>
        </w:tc>
        <w:tc>
          <w:tcPr>
            <w:tcW w:w="851" w:type="dxa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262661">
              <w:rPr>
                <w:rFonts w:ascii="Lucida Sans Unicode" w:hAnsi="Lucida Sans Unicode" w:cs="Lucida Sans Unicode"/>
                <w:sz w:val="12"/>
                <w:szCs w:val="12"/>
              </w:rPr>
              <w:t>41.9</w:t>
            </w:r>
          </w:p>
        </w:tc>
        <w:tc>
          <w:tcPr>
            <w:tcW w:w="825" w:type="dxa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262661">
              <w:rPr>
                <w:rFonts w:ascii="Lucida Sans Unicode" w:hAnsi="Lucida Sans Unicode" w:cs="Lucida Sans Unicode"/>
                <w:sz w:val="12"/>
                <w:szCs w:val="12"/>
              </w:rPr>
              <w:t>10.2</w:t>
            </w:r>
          </w:p>
        </w:tc>
        <w:tc>
          <w:tcPr>
            <w:tcW w:w="1130" w:type="dxa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262661">
              <w:rPr>
                <w:rFonts w:ascii="Lucida Sans Unicode" w:hAnsi="Lucida Sans Unicode" w:cs="Lucida Sans Unicode"/>
                <w:sz w:val="12"/>
                <w:szCs w:val="12"/>
              </w:rPr>
              <w:t>11.3</w:t>
            </w:r>
          </w:p>
        </w:tc>
        <w:tc>
          <w:tcPr>
            <w:tcW w:w="1021" w:type="dxa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262661">
              <w:rPr>
                <w:rFonts w:ascii="Lucida Sans Unicode" w:hAnsi="Lucida Sans Unicode" w:cs="Lucida Sans Unicode"/>
                <w:sz w:val="12"/>
                <w:szCs w:val="12"/>
              </w:rPr>
              <w:t>5.5</w:t>
            </w:r>
          </w:p>
        </w:tc>
        <w:tc>
          <w:tcPr>
            <w:tcW w:w="656" w:type="dxa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262661">
              <w:rPr>
                <w:rFonts w:ascii="Lucida Sans Unicode" w:hAnsi="Lucida Sans Unicode" w:cs="Lucida Sans Unicode"/>
                <w:sz w:val="12"/>
                <w:szCs w:val="12"/>
              </w:rPr>
              <w:t>6.5</w:t>
            </w:r>
          </w:p>
        </w:tc>
        <w:tc>
          <w:tcPr>
            <w:tcW w:w="709" w:type="dxa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262661">
              <w:rPr>
                <w:rFonts w:ascii="Lucida Sans Unicode" w:hAnsi="Lucida Sans Unicode" w:cs="Lucida Sans Unicode"/>
                <w:sz w:val="12"/>
                <w:szCs w:val="12"/>
              </w:rPr>
              <w:t>0.2</w:t>
            </w:r>
          </w:p>
        </w:tc>
      </w:tr>
      <w:tr w:rsidR="002B3EF2" w:rsidRPr="00262661" w:rsidTr="000935DB">
        <w:trPr>
          <w:trHeight w:val="51"/>
        </w:trPr>
        <w:tc>
          <w:tcPr>
            <w:tcW w:w="710" w:type="dxa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262661">
              <w:rPr>
                <w:rFonts w:ascii="Lucida Sans Unicode" w:hAnsi="Lucida Sans Unicode" w:cs="Lucida Sans Unicode"/>
                <w:sz w:val="12"/>
                <w:szCs w:val="12"/>
              </w:rPr>
              <w:t>2009</w:t>
            </w:r>
          </w:p>
        </w:tc>
        <w:tc>
          <w:tcPr>
            <w:tcW w:w="708" w:type="dxa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262661">
              <w:rPr>
                <w:rFonts w:ascii="Lucida Sans Unicode" w:hAnsi="Lucida Sans Unicode" w:cs="Lucida Sans Unicode"/>
                <w:sz w:val="12"/>
                <w:szCs w:val="12"/>
              </w:rPr>
              <w:t>8197</w:t>
            </w:r>
          </w:p>
        </w:tc>
        <w:tc>
          <w:tcPr>
            <w:tcW w:w="763" w:type="dxa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262661">
              <w:rPr>
                <w:rFonts w:ascii="Lucida Sans Unicode" w:hAnsi="Lucida Sans Unicode" w:cs="Lucida Sans Unicode"/>
                <w:sz w:val="12"/>
                <w:szCs w:val="12"/>
              </w:rPr>
              <w:t>20.5</w:t>
            </w:r>
          </w:p>
        </w:tc>
        <w:tc>
          <w:tcPr>
            <w:tcW w:w="826" w:type="dxa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>
              <w:rPr>
                <w:rFonts w:ascii="Lucida Sans Unicode" w:hAnsi="Lucida Sans Unicode" w:cs="Lucida Sans Unicode"/>
                <w:sz w:val="12"/>
                <w:szCs w:val="12"/>
              </w:rPr>
              <w:t>14.9</w:t>
            </w:r>
          </w:p>
        </w:tc>
        <w:tc>
          <w:tcPr>
            <w:tcW w:w="874" w:type="dxa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262661">
              <w:rPr>
                <w:rFonts w:ascii="Lucida Sans Unicode" w:hAnsi="Lucida Sans Unicode" w:cs="Lucida Sans Unicode"/>
                <w:sz w:val="12"/>
                <w:szCs w:val="12"/>
              </w:rPr>
              <w:t>79</w:t>
            </w:r>
          </w:p>
        </w:tc>
        <w:tc>
          <w:tcPr>
            <w:tcW w:w="851" w:type="dxa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262661">
              <w:rPr>
                <w:rFonts w:ascii="Lucida Sans Unicode" w:hAnsi="Lucida Sans Unicode" w:cs="Lucida Sans Unicode"/>
                <w:sz w:val="12"/>
                <w:szCs w:val="12"/>
              </w:rPr>
              <w:t>45.5</w:t>
            </w:r>
          </w:p>
        </w:tc>
        <w:tc>
          <w:tcPr>
            <w:tcW w:w="825" w:type="dxa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262661">
              <w:rPr>
                <w:rFonts w:ascii="Lucida Sans Unicode" w:hAnsi="Lucida Sans Unicode" w:cs="Lucida Sans Unicode"/>
                <w:sz w:val="12"/>
                <w:szCs w:val="12"/>
              </w:rPr>
              <w:t>9.3</w:t>
            </w:r>
          </w:p>
        </w:tc>
        <w:tc>
          <w:tcPr>
            <w:tcW w:w="1130" w:type="dxa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262661">
              <w:rPr>
                <w:rFonts w:ascii="Lucida Sans Unicode" w:hAnsi="Lucida Sans Unicode" w:cs="Lucida Sans Unicode"/>
                <w:sz w:val="12"/>
                <w:szCs w:val="12"/>
              </w:rPr>
              <w:t>11.0</w:t>
            </w:r>
          </w:p>
        </w:tc>
        <w:tc>
          <w:tcPr>
            <w:tcW w:w="1021" w:type="dxa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262661">
              <w:rPr>
                <w:rFonts w:ascii="Lucida Sans Unicode" w:hAnsi="Lucida Sans Unicode" w:cs="Lucida Sans Unicode"/>
                <w:sz w:val="12"/>
                <w:szCs w:val="12"/>
              </w:rPr>
              <w:t>6.8</w:t>
            </w:r>
          </w:p>
        </w:tc>
        <w:tc>
          <w:tcPr>
            <w:tcW w:w="656" w:type="dxa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262661">
              <w:rPr>
                <w:rFonts w:ascii="Lucida Sans Unicode" w:hAnsi="Lucida Sans Unicode" w:cs="Lucida Sans Unicode"/>
                <w:sz w:val="12"/>
                <w:szCs w:val="12"/>
              </w:rPr>
              <w:t>9.2</w:t>
            </w:r>
          </w:p>
        </w:tc>
        <w:tc>
          <w:tcPr>
            <w:tcW w:w="709" w:type="dxa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262661">
              <w:rPr>
                <w:rFonts w:ascii="Lucida Sans Unicode" w:hAnsi="Lucida Sans Unicode" w:cs="Lucida Sans Unicode"/>
                <w:sz w:val="12"/>
                <w:szCs w:val="12"/>
              </w:rPr>
              <w:t>0.4</w:t>
            </w:r>
          </w:p>
        </w:tc>
      </w:tr>
      <w:tr w:rsidR="002B3EF2" w:rsidRPr="00262661" w:rsidTr="000935DB">
        <w:trPr>
          <w:trHeight w:val="51"/>
        </w:trPr>
        <w:tc>
          <w:tcPr>
            <w:tcW w:w="710" w:type="dxa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262661">
              <w:rPr>
                <w:rFonts w:ascii="Lucida Sans Unicode" w:hAnsi="Lucida Sans Unicode" w:cs="Lucida Sans Unicode"/>
                <w:sz w:val="12"/>
                <w:szCs w:val="12"/>
              </w:rPr>
              <w:t>2010</w:t>
            </w:r>
          </w:p>
        </w:tc>
        <w:tc>
          <w:tcPr>
            <w:tcW w:w="708" w:type="dxa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262661">
              <w:rPr>
                <w:rFonts w:ascii="Lucida Sans Unicode" w:hAnsi="Lucida Sans Unicode" w:cs="Lucida Sans Unicode"/>
                <w:sz w:val="12"/>
                <w:szCs w:val="12"/>
              </w:rPr>
              <w:t>7827</w:t>
            </w:r>
          </w:p>
        </w:tc>
        <w:tc>
          <w:tcPr>
            <w:tcW w:w="763" w:type="dxa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262661">
              <w:rPr>
                <w:rFonts w:ascii="Lucida Sans Unicode" w:hAnsi="Lucida Sans Unicode" w:cs="Lucida Sans Unicode"/>
                <w:sz w:val="12"/>
                <w:szCs w:val="12"/>
              </w:rPr>
              <w:t>18.9</w:t>
            </w:r>
          </w:p>
        </w:tc>
        <w:tc>
          <w:tcPr>
            <w:tcW w:w="826" w:type="dxa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>
              <w:rPr>
                <w:rFonts w:ascii="Lucida Sans Unicode" w:hAnsi="Lucida Sans Unicode" w:cs="Lucida Sans Unicode"/>
                <w:sz w:val="12"/>
                <w:szCs w:val="12"/>
              </w:rPr>
              <w:t>16.7</w:t>
            </w:r>
          </w:p>
        </w:tc>
        <w:tc>
          <w:tcPr>
            <w:tcW w:w="874" w:type="dxa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262661">
              <w:rPr>
                <w:rFonts w:ascii="Lucida Sans Unicode" w:hAnsi="Lucida Sans Unicode" w:cs="Lucida Sans Unicode"/>
                <w:sz w:val="12"/>
                <w:szCs w:val="12"/>
              </w:rPr>
              <w:t>65</w:t>
            </w:r>
          </w:p>
        </w:tc>
        <w:tc>
          <w:tcPr>
            <w:tcW w:w="851" w:type="dxa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262661">
              <w:rPr>
                <w:rFonts w:ascii="Lucida Sans Unicode" w:hAnsi="Lucida Sans Unicode" w:cs="Lucida Sans Unicode"/>
                <w:sz w:val="12"/>
                <w:szCs w:val="12"/>
              </w:rPr>
              <w:t>45.0</w:t>
            </w:r>
          </w:p>
        </w:tc>
        <w:tc>
          <w:tcPr>
            <w:tcW w:w="825" w:type="dxa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262661">
              <w:rPr>
                <w:rFonts w:ascii="Lucida Sans Unicode" w:hAnsi="Lucida Sans Unicode" w:cs="Lucida Sans Unicode"/>
                <w:sz w:val="12"/>
                <w:szCs w:val="12"/>
              </w:rPr>
              <w:t>9.5</w:t>
            </w:r>
          </w:p>
        </w:tc>
        <w:tc>
          <w:tcPr>
            <w:tcW w:w="1130" w:type="dxa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262661">
              <w:rPr>
                <w:rFonts w:ascii="Lucida Sans Unicode" w:hAnsi="Lucida Sans Unicode" w:cs="Lucida Sans Unicode"/>
                <w:sz w:val="12"/>
                <w:szCs w:val="12"/>
              </w:rPr>
              <w:t>10.4</w:t>
            </w:r>
          </w:p>
        </w:tc>
        <w:tc>
          <w:tcPr>
            <w:tcW w:w="1021" w:type="dxa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262661">
              <w:rPr>
                <w:rFonts w:ascii="Lucida Sans Unicode" w:hAnsi="Lucida Sans Unicode" w:cs="Lucida Sans Unicode"/>
                <w:sz w:val="12"/>
                <w:szCs w:val="12"/>
              </w:rPr>
              <w:t>6.5</w:t>
            </w:r>
          </w:p>
        </w:tc>
        <w:tc>
          <w:tcPr>
            <w:tcW w:w="656" w:type="dxa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262661">
              <w:rPr>
                <w:rFonts w:ascii="Lucida Sans Unicode" w:hAnsi="Lucida Sans Unicode" w:cs="Lucida Sans Unicode"/>
                <w:sz w:val="12"/>
                <w:szCs w:val="12"/>
              </w:rPr>
              <w:t>7.8</w:t>
            </w:r>
          </w:p>
        </w:tc>
        <w:tc>
          <w:tcPr>
            <w:tcW w:w="709" w:type="dxa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262661">
              <w:rPr>
                <w:rFonts w:ascii="Lucida Sans Unicode" w:hAnsi="Lucida Sans Unicode" w:cs="Lucida Sans Unicode"/>
                <w:sz w:val="12"/>
                <w:szCs w:val="12"/>
              </w:rPr>
              <w:t>0.2</w:t>
            </w:r>
          </w:p>
        </w:tc>
      </w:tr>
      <w:tr w:rsidR="002B3EF2" w:rsidRPr="00262661" w:rsidTr="000935DB">
        <w:trPr>
          <w:trHeight w:val="51"/>
        </w:trPr>
        <w:tc>
          <w:tcPr>
            <w:tcW w:w="710" w:type="dxa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262661">
              <w:rPr>
                <w:rFonts w:ascii="Lucida Sans Unicode" w:hAnsi="Lucida Sans Unicode" w:cs="Lucida Sans Unicode"/>
                <w:sz w:val="12"/>
                <w:szCs w:val="12"/>
              </w:rPr>
              <w:t>2011</w:t>
            </w:r>
          </w:p>
        </w:tc>
        <w:tc>
          <w:tcPr>
            <w:tcW w:w="708" w:type="dxa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262661">
              <w:rPr>
                <w:rFonts w:ascii="Lucida Sans Unicode" w:hAnsi="Lucida Sans Unicode" w:cs="Lucida Sans Unicode"/>
                <w:sz w:val="12"/>
                <w:szCs w:val="12"/>
              </w:rPr>
              <w:t>9541</w:t>
            </w:r>
          </w:p>
        </w:tc>
        <w:tc>
          <w:tcPr>
            <w:tcW w:w="763" w:type="dxa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262661">
              <w:rPr>
                <w:rFonts w:ascii="Lucida Sans Unicode" w:hAnsi="Lucida Sans Unicode" w:cs="Lucida Sans Unicode"/>
                <w:sz w:val="12"/>
                <w:szCs w:val="12"/>
              </w:rPr>
              <w:t>22.3</w:t>
            </w:r>
          </w:p>
        </w:tc>
        <w:tc>
          <w:tcPr>
            <w:tcW w:w="826" w:type="dxa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>
              <w:rPr>
                <w:rFonts w:ascii="Lucida Sans Unicode" w:hAnsi="Lucida Sans Unicode" w:cs="Lucida Sans Unicode"/>
                <w:sz w:val="12"/>
                <w:szCs w:val="12"/>
              </w:rPr>
              <w:t>15.8</w:t>
            </w:r>
          </w:p>
        </w:tc>
        <w:tc>
          <w:tcPr>
            <w:tcW w:w="874" w:type="dxa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262661">
              <w:rPr>
                <w:rFonts w:ascii="Lucida Sans Unicode" w:hAnsi="Lucida Sans Unicode" w:cs="Lucida Sans Unicode"/>
                <w:sz w:val="12"/>
                <w:szCs w:val="12"/>
              </w:rPr>
              <w:t>76</w:t>
            </w:r>
          </w:p>
        </w:tc>
        <w:tc>
          <w:tcPr>
            <w:tcW w:w="851" w:type="dxa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262661">
              <w:rPr>
                <w:rFonts w:ascii="Lucida Sans Unicode" w:hAnsi="Lucida Sans Unicode" w:cs="Lucida Sans Unicode"/>
                <w:sz w:val="12"/>
                <w:szCs w:val="12"/>
              </w:rPr>
              <w:t>42.9</w:t>
            </w:r>
          </w:p>
        </w:tc>
        <w:tc>
          <w:tcPr>
            <w:tcW w:w="825" w:type="dxa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262661">
              <w:rPr>
                <w:rFonts w:ascii="Lucida Sans Unicode" w:hAnsi="Lucida Sans Unicode" w:cs="Lucida Sans Unicode"/>
                <w:sz w:val="12"/>
                <w:szCs w:val="12"/>
              </w:rPr>
              <w:t>12.1</w:t>
            </w:r>
          </w:p>
        </w:tc>
        <w:tc>
          <w:tcPr>
            <w:tcW w:w="1130" w:type="dxa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262661">
              <w:rPr>
                <w:rFonts w:ascii="Lucida Sans Unicode" w:hAnsi="Lucida Sans Unicode" w:cs="Lucida Sans Unicode"/>
                <w:sz w:val="12"/>
                <w:szCs w:val="12"/>
              </w:rPr>
              <w:t>8.8</w:t>
            </w:r>
          </w:p>
        </w:tc>
        <w:tc>
          <w:tcPr>
            <w:tcW w:w="1021" w:type="dxa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262661">
              <w:rPr>
                <w:rFonts w:ascii="Lucida Sans Unicode" w:hAnsi="Lucida Sans Unicode" w:cs="Lucida Sans Unicode"/>
                <w:sz w:val="12"/>
                <w:szCs w:val="12"/>
              </w:rPr>
              <w:t>6.7</w:t>
            </w:r>
          </w:p>
        </w:tc>
        <w:tc>
          <w:tcPr>
            <w:tcW w:w="656" w:type="dxa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262661">
              <w:rPr>
                <w:rFonts w:ascii="Lucida Sans Unicode" w:hAnsi="Lucida Sans Unicode" w:cs="Lucida Sans Unicode"/>
                <w:sz w:val="12"/>
                <w:szCs w:val="12"/>
              </w:rPr>
              <w:t>6.8</w:t>
            </w:r>
          </w:p>
        </w:tc>
        <w:tc>
          <w:tcPr>
            <w:tcW w:w="709" w:type="dxa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262661">
              <w:rPr>
                <w:rFonts w:ascii="Lucida Sans Unicode" w:hAnsi="Lucida Sans Unicode" w:cs="Lucida Sans Unicode"/>
                <w:sz w:val="12"/>
                <w:szCs w:val="12"/>
              </w:rPr>
              <w:t>0.5</w:t>
            </w:r>
          </w:p>
        </w:tc>
      </w:tr>
      <w:tr w:rsidR="002B3EF2" w:rsidRPr="00262661" w:rsidTr="000935DB">
        <w:trPr>
          <w:trHeight w:val="51"/>
        </w:trPr>
        <w:tc>
          <w:tcPr>
            <w:tcW w:w="710" w:type="dxa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262661">
              <w:rPr>
                <w:rFonts w:ascii="Lucida Sans Unicode" w:hAnsi="Lucida Sans Unicode" w:cs="Lucida Sans Unicode"/>
                <w:sz w:val="12"/>
                <w:szCs w:val="12"/>
              </w:rPr>
              <w:t>Relative Δ</w:t>
            </w:r>
          </w:p>
        </w:tc>
        <w:tc>
          <w:tcPr>
            <w:tcW w:w="708" w:type="dxa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262661">
              <w:rPr>
                <w:rFonts w:ascii="Lucida Sans Unicode" w:hAnsi="Lucida Sans Unicode" w:cs="Lucida Sans Unicode"/>
                <w:sz w:val="12"/>
                <w:szCs w:val="12"/>
              </w:rPr>
              <w:t>+52.9%</w:t>
            </w:r>
          </w:p>
        </w:tc>
        <w:tc>
          <w:tcPr>
            <w:tcW w:w="763" w:type="dxa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262661">
              <w:rPr>
                <w:rFonts w:ascii="Lucida Sans Unicode" w:hAnsi="Lucida Sans Unicode" w:cs="Lucida Sans Unicode"/>
                <w:sz w:val="12"/>
                <w:szCs w:val="12"/>
              </w:rPr>
              <w:t>+27.4%</w:t>
            </w:r>
          </w:p>
        </w:tc>
        <w:tc>
          <w:tcPr>
            <w:tcW w:w="826" w:type="dxa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>
              <w:rPr>
                <w:rFonts w:ascii="Lucida Sans Unicode" w:hAnsi="Lucida Sans Unicode" w:cs="Lucida Sans Unicode"/>
                <w:sz w:val="12"/>
                <w:szCs w:val="12"/>
              </w:rPr>
              <w:t>-18.6%</w:t>
            </w:r>
          </w:p>
        </w:tc>
        <w:tc>
          <w:tcPr>
            <w:tcW w:w="874" w:type="dxa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262661">
              <w:rPr>
                <w:rFonts w:ascii="Lucida Sans Unicode" w:hAnsi="Lucida Sans Unicode" w:cs="Lucida Sans Unicode"/>
                <w:sz w:val="12"/>
                <w:szCs w:val="12"/>
              </w:rPr>
              <w:t>0%</w:t>
            </w:r>
          </w:p>
        </w:tc>
        <w:tc>
          <w:tcPr>
            <w:tcW w:w="851" w:type="dxa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262661">
              <w:rPr>
                <w:rFonts w:ascii="Lucida Sans Unicode" w:hAnsi="Lucida Sans Unicode" w:cs="Lucida Sans Unicode"/>
                <w:sz w:val="12"/>
                <w:szCs w:val="12"/>
              </w:rPr>
              <w:t>+16%</w:t>
            </w:r>
          </w:p>
        </w:tc>
        <w:tc>
          <w:tcPr>
            <w:tcW w:w="825" w:type="dxa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262661">
              <w:rPr>
                <w:rFonts w:ascii="Lucida Sans Unicode" w:hAnsi="Lucida Sans Unicode" w:cs="Lucida Sans Unicode"/>
                <w:sz w:val="12"/>
                <w:szCs w:val="12"/>
              </w:rPr>
              <w:t>+29%</w:t>
            </w:r>
          </w:p>
        </w:tc>
        <w:tc>
          <w:tcPr>
            <w:tcW w:w="1130" w:type="dxa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262661">
              <w:rPr>
                <w:rFonts w:ascii="Lucida Sans Unicode" w:hAnsi="Lucida Sans Unicode" w:cs="Lucida Sans Unicode"/>
                <w:sz w:val="12"/>
                <w:szCs w:val="12"/>
              </w:rPr>
              <w:t>0%</w:t>
            </w:r>
          </w:p>
        </w:tc>
        <w:tc>
          <w:tcPr>
            <w:tcW w:w="1021" w:type="dxa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262661">
              <w:rPr>
                <w:rFonts w:ascii="Lucida Sans Unicode" w:hAnsi="Lucida Sans Unicode" w:cs="Lucida Sans Unicode"/>
                <w:sz w:val="12"/>
                <w:szCs w:val="12"/>
              </w:rPr>
              <w:t>+35%</w:t>
            </w:r>
          </w:p>
        </w:tc>
        <w:tc>
          <w:tcPr>
            <w:tcW w:w="656" w:type="dxa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262661">
              <w:rPr>
                <w:rFonts w:ascii="Lucida Sans Unicode" w:hAnsi="Lucida Sans Unicode" w:cs="Lucida Sans Unicode"/>
                <w:sz w:val="12"/>
                <w:szCs w:val="12"/>
              </w:rPr>
              <w:t>+6%</w:t>
            </w:r>
          </w:p>
        </w:tc>
        <w:tc>
          <w:tcPr>
            <w:tcW w:w="709" w:type="dxa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262661">
              <w:rPr>
                <w:rFonts w:ascii="Lucida Sans Unicode" w:hAnsi="Lucida Sans Unicode" w:cs="Lucida Sans Unicode"/>
                <w:sz w:val="12"/>
                <w:szCs w:val="12"/>
              </w:rPr>
              <w:t>+150%</w:t>
            </w:r>
          </w:p>
        </w:tc>
      </w:tr>
      <w:tr w:rsidR="002B3EF2" w:rsidRPr="00262661" w:rsidTr="000935DB">
        <w:trPr>
          <w:trHeight w:val="51"/>
        </w:trPr>
        <w:tc>
          <w:tcPr>
            <w:tcW w:w="710" w:type="dxa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262661">
              <w:rPr>
                <w:rFonts w:ascii="Lucida Sans Unicode" w:hAnsi="Lucida Sans Unicode" w:cs="Lucida Sans Unicode"/>
                <w:sz w:val="12"/>
                <w:szCs w:val="12"/>
              </w:rPr>
              <w:t>P</w:t>
            </w:r>
            <w:r w:rsidRPr="00262661">
              <w:rPr>
                <w:rFonts w:ascii="Lucida Sans Unicode" w:hAnsi="Lucida Sans Unicode" w:cs="Lucida Sans Unicode"/>
                <w:sz w:val="12"/>
                <w:szCs w:val="12"/>
                <w:vertAlign w:val="subscript"/>
              </w:rPr>
              <w:t>2011-vs-2006</w:t>
            </w:r>
          </w:p>
        </w:tc>
        <w:tc>
          <w:tcPr>
            <w:tcW w:w="708" w:type="dxa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262661">
              <w:rPr>
                <w:rFonts w:ascii="Lucida Sans Unicode" w:hAnsi="Lucida Sans Unicode" w:cs="Lucida Sans Unicode"/>
                <w:sz w:val="12"/>
                <w:szCs w:val="12"/>
              </w:rPr>
              <w:t>&lt;0.001</w:t>
            </w:r>
          </w:p>
        </w:tc>
        <w:tc>
          <w:tcPr>
            <w:tcW w:w="763" w:type="dxa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262661">
              <w:rPr>
                <w:rFonts w:ascii="Lucida Sans Unicode" w:hAnsi="Lucida Sans Unicode" w:cs="Lucida Sans Unicode"/>
                <w:sz w:val="12"/>
                <w:szCs w:val="12"/>
              </w:rPr>
              <w:t>&lt;0.001</w:t>
            </w:r>
          </w:p>
        </w:tc>
        <w:tc>
          <w:tcPr>
            <w:tcW w:w="826" w:type="dxa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>
              <w:rPr>
                <w:rFonts w:ascii="Lucida Sans Unicode" w:hAnsi="Lucida Sans Unicode" w:cs="Lucida Sans Unicode"/>
                <w:sz w:val="12"/>
                <w:szCs w:val="12"/>
              </w:rPr>
              <w:t>&lt;0.001</w:t>
            </w:r>
          </w:p>
        </w:tc>
        <w:tc>
          <w:tcPr>
            <w:tcW w:w="874" w:type="dxa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262661">
              <w:rPr>
                <w:rFonts w:ascii="Lucida Sans Unicode" w:hAnsi="Lucida Sans Unicode" w:cs="Lucida Sans Unicode"/>
                <w:sz w:val="12"/>
                <w:szCs w:val="12"/>
              </w:rPr>
              <w:t>NS</w:t>
            </w:r>
          </w:p>
        </w:tc>
        <w:tc>
          <w:tcPr>
            <w:tcW w:w="851" w:type="dxa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262661">
              <w:rPr>
                <w:rFonts w:ascii="Lucida Sans Unicode" w:hAnsi="Lucida Sans Unicode" w:cs="Lucida Sans Unicode"/>
                <w:sz w:val="12"/>
                <w:szCs w:val="12"/>
              </w:rPr>
              <w:t>&lt;0.001</w:t>
            </w:r>
          </w:p>
        </w:tc>
        <w:tc>
          <w:tcPr>
            <w:tcW w:w="825" w:type="dxa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262661">
              <w:rPr>
                <w:rFonts w:ascii="Lucida Sans Unicode" w:hAnsi="Lucida Sans Unicode" w:cs="Lucida Sans Unicode"/>
                <w:sz w:val="12"/>
                <w:szCs w:val="12"/>
              </w:rPr>
              <w:t>&lt;0.001</w:t>
            </w:r>
          </w:p>
        </w:tc>
        <w:tc>
          <w:tcPr>
            <w:tcW w:w="1130" w:type="dxa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>
              <w:rPr>
                <w:rFonts w:ascii="Lucida Sans Unicode" w:hAnsi="Lucida Sans Unicode" w:cs="Lucida Sans Unicode"/>
                <w:sz w:val="12"/>
                <w:szCs w:val="12"/>
              </w:rPr>
              <w:t>NS</w:t>
            </w:r>
          </w:p>
        </w:tc>
        <w:tc>
          <w:tcPr>
            <w:tcW w:w="1021" w:type="dxa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262661">
              <w:rPr>
                <w:rFonts w:ascii="Lucida Sans Unicode" w:hAnsi="Lucida Sans Unicode" w:cs="Lucida Sans Unicode"/>
                <w:sz w:val="12"/>
                <w:szCs w:val="12"/>
              </w:rPr>
              <w:t>&lt;0.001</w:t>
            </w:r>
          </w:p>
        </w:tc>
        <w:tc>
          <w:tcPr>
            <w:tcW w:w="656" w:type="dxa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262661">
              <w:rPr>
                <w:rFonts w:ascii="Lucida Sans Unicode" w:hAnsi="Lucida Sans Unicode" w:cs="Lucida Sans Unicode"/>
                <w:sz w:val="12"/>
                <w:szCs w:val="12"/>
              </w:rPr>
              <w:t>&lt;0.001</w:t>
            </w:r>
          </w:p>
        </w:tc>
        <w:tc>
          <w:tcPr>
            <w:tcW w:w="709" w:type="dxa"/>
          </w:tcPr>
          <w:p w:rsidR="002B3EF2" w:rsidRPr="00262661" w:rsidRDefault="002B3EF2" w:rsidP="005A6B74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262661">
              <w:rPr>
                <w:rFonts w:ascii="Lucida Sans Unicode" w:hAnsi="Lucida Sans Unicode" w:cs="Lucida Sans Unicode"/>
                <w:sz w:val="12"/>
                <w:szCs w:val="12"/>
              </w:rPr>
              <w:t>&lt;0.001</w:t>
            </w:r>
          </w:p>
        </w:tc>
      </w:tr>
    </w:tbl>
    <w:p w:rsidR="002B3EF2" w:rsidRDefault="002B3EF2" w:rsidP="002B3EF2">
      <w:pPr>
        <w:jc w:val="both"/>
        <w:rPr>
          <w:rFonts w:asciiTheme="majorBidi" w:hAnsiTheme="majorBidi" w:cstheme="majorBidi"/>
          <w:sz w:val="16"/>
          <w:szCs w:val="16"/>
        </w:rPr>
      </w:pPr>
    </w:p>
    <w:p w:rsidR="002B3EF2" w:rsidRPr="00DF5CDB" w:rsidRDefault="002B3EF2" w:rsidP="002B3EF2">
      <w:pPr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Staph aureus=Staphylococcus aureus, GNB=gram negative bacteria</w:t>
      </w:r>
    </w:p>
    <w:p w:rsidR="002B3EF2" w:rsidRDefault="002B3EF2">
      <w:pPr>
        <w:widowControl w:val="0"/>
        <w:autoSpaceDE w:val="0"/>
        <w:autoSpaceDN w:val="0"/>
        <w:adjustRightInd w:val="0"/>
      </w:pPr>
    </w:p>
    <w:sectPr w:rsidR="002B3EF2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CD3" w:rsidRDefault="00FB1CD3" w:rsidP="002B3EF2">
      <w:r>
        <w:separator/>
      </w:r>
    </w:p>
  </w:endnote>
  <w:endnote w:type="continuationSeparator" w:id="0">
    <w:p w:rsidR="00FB1CD3" w:rsidRDefault="00FB1CD3" w:rsidP="002B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CD3" w:rsidRDefault="00FB1CD3" w:rsidP="002B3EF2">
      <w:r>
        <w:separator/>
      </w:r>
    </w:p>
  </w:footnote>
  <w:footnote w:type="continuationSeparator" w:id="0">
    <w:p w:rsidR="00FB1CD3" w:rsidRDefault="00FB1CD3" w:rsidP="002B3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EF2" w:rsidRDefault="002B3EF2" w:rsidP="002B3EF2">
    <w:pPr>
      <w:pStyle w:val="Header"/>
    </w:pPr>
    <w:r>
      <w:t xml:space="preserve">1155    Poster     Cat: 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Valvular heart disease/Heart valve surgery-adult</w:t>
    </w:r>
  </w:p>
  <w:p w:rsidR="002B3EF2" w:rsidRDefault="002B3E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0935DB"/>
    <w:rsid w:val="002A11C9"/>
    <w:rsid w:val="002B3EF2"/>
    <w:rsid w:val="00447B2F"/>
    <w:rsid w:val="00676755"/>
    <w:rsid w:val="00817AB1"/>
    <w:rsid w:val="00B921ED"/>
    <w:rsid w:val="00BB72E8"/>
    <w:rsid w:val="00F96FC0"/>
    <w:rsid w:val="00FB1CD3"/>
    <w:rsid w:val="00FD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1015ED0-847A-44BA-BF46-C4542087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E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EF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3E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EF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B3EF2"/>
    <w:pPr>
      <w:ind w:left="720"/>
      <w:contextualSpacing/>
    </w:pPr>
  </w:style>
  <w:style w:type="table" w:styleId="TableGrid">
    <w:name w:val="Table Grid"/>
    <w:basedOn w:val="TableNormal"/>
    <w:uiPriority w:val="59"/>
    <w:rsid w:val="002B3EF2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Karyn-PC</cp:lastModifiedBy>
  <cp:revision>2</cp:revision>
  <dcterms:created xsi:type="dcterms:W3CDTF">2016-03-07T09:23:00Z</dcterms:created>
  <dcterms:modified xsi:type="dcterms:W3CDTF">2016-03-07T09:23:00Z</dcterms:modified>
</cp:coreProperties>
</file>